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030B9D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309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CD6CE8" w:rsidRDefault="00CD6CE8" w:rsidP="004A284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CD6CE8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CD6CE8" w:rsidRPr="004B7620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CD6CE8" w:rsidRPr="004B7620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D6CE8" w:rsidRPr="004B7620" w:rsidRDefault="00CD6CE8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CD6CE8" w:rsidRDefault="00CD6CE8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p w:rsidR="00CD6CE8" w:rsidRDefault="00030B9D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Year"/>
                            <w:id w:val="16788071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CD6CE8">
                              <w:rPr>
                                <w:sz w:val="96"/>
                                <w:szCs w:val="96"/>
                              </w:rPr>
                              <w:t>20</w:t>
                            </w:r>
                          </w:sdtContent>
                        </w:sdt>
                        <w:r w:rsidR="00CB065D">
                          <w:rPr>
                            <w:sz w:val="96"/>
                            <w:szCs w:val="96"/>
                          </w:rPr>
                          <w:t>21</w:t>
                        </w:r>
                      </w:p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DE  </w:t>
                            </w:r>
                            <w:r w:rsidR="004C08C3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FORMARE/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Bucuresti</w:t>
                            </w:r>
                            <w:proofErr w:type="spellEnd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, Brasov</w:t>
                            </w:r>
                          </w:p>
                        </w:sdtContent>
                      </w:sdt>
                      <w:p w:rsidR="00CD6CE8" w:rsidRDefault="00CD6CE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AA566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</w:t>
      </w:r>
      <w:r w:rsidR="00B93032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</w:t>
      </w:r>
      <w:r w:rsidR="00D750AF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1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4C08C3" w:rsidRPr="00174686" w:rsidRDefault="004C0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77E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DA10D5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08C3" w:rsidRPr="00174686" w:rsidRDefault="004C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CNP: 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B930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8E4A29" w:rsidRPr="00174686" w:rsidRDefault="008E4A29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030B9D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9D">
        <w:rPr>
          <w:rFonts w:ascii="Georgia" w:hAnsi="Georgia"/>
          <w:bCs/>
          <w:noProof/>
          <w:color w:val="3D596D"/>
          <w:sz w:val="25"/>
          <w:szCs w:val="25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BE316E" w:rsidRDefault="00BE3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72037">
        <w:rPr>
          <w:rFonts w:ascii="Times New Roman" w:hAnsi="Times New Roman" w:cs="Times New Roman"/>
          <w:sz w:val="24"/>
          <w:szCs w:val="24"/>
        </w:rPr>
        <w:t>pirituala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egida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subconstientului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(AEHM),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Romania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past life regression therapy association (IPLRTA) din California, S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>
        <w:rPr>
          <w:rFonts w:ascii="Times New Roman" w:hAnsi="Times New Roman" w:cs="Times New Roman"/>
          <w:sz w:val="24"/>
          <w:szCs w:val="24"/>
        </w:rPr>
        <w:t>: 4000 R</w:t>
      </w:r>
      <w:r w:rsidR="00E7203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AEHM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960</w:t>
      </w:r>
      <w:r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IPLRTA.  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r w:rsidR="00BE316E">
        <w:rPr>
          <w:rFonts w:ascii="Times New Roman" w:hAnsi="Times New Roman" w:cs="Times New Roman"/>
          <w:sz w:val="24"/>
          <w:szCs w:val="24"/>
        </w:rPr>
        <w:t>de 4000 R</w:t>
      </w:r>
      <w:r w:rsidR="00CD6CE8">
        <w:rPr>
          <w:rFonts w:ascii="Times New Roman" w:hAnsi="Times New Roman" w:cs="Times New Roman"/>
          <w:sz w:val="24"/>
          <w:szCs w:val="24"/>
        </w:rPr>
        <w:t>ONI</w:t>
      </w:r>
      <w:r w:rsidR="00BE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E316E">
        <w:rPr>
          <w:rFonts w:ascii="Times New Roman" w:hAnsi="Times New Roman" w:cs="Times New Roman"/>
          <w:sz w:val="24"/>
          <w:szCs w:val="24"/>
        </w:rPr>
        <w:t xml:space="preserve"> AEHM </w:t>
      </w:r>
      <w:r w:rsidR="004B762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la curs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r w:rsidR="00CD6CE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primeste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r w:rsidR="00B921D9">
        <w:rPr>
          <w:rFonts w:ascii="Times New Roman" w:hAnsi="Times New Roman" w:cs="Times New Roman"/>
          <w:sz w:val="24"/>
          <w:szCs w:val="24"/>
        </w:rPr>
        <w:t xml:space="preserve">1 </w:t>
      </w:r>
      <w:r w:rsidR="00E72037">
        <w:rPr>
          <w:rFonts w:ascii="Times New Roman" w:hAnsi="Times New Roman" w:cs="Times New Roman"/>
          <w:sz w:val="24"/>
          <w:szCs w:val="24"/>
        </w:rPr>
        <w:t>online. Suma de 960</w:t>
      </w:r>
      <w:r w:rsidR="00CD6CE8">
        <w:rPr>
          <w:rFonts w:ascii="Times New Roman" w:hAnsi="Times New Roman" w:cs="Times New Roman"/>
          <w:sz w:val="24"/>
          <w:szCs w:val="24"/>
        </w:rPr>
        <w:t xml:space="preserve">$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IPLRTA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in</w:t>
      </w:r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plassociation@yahoo.com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de 960</w:t>
      </w:r>
      <w:r w:rsidR="00CD6CE8">
        <w:rPr>
          <w:rFonts w:ascii="Times New Roman" w:hAnsi="Times New Roman" w:cs="Times New Roman"/>
          <w:sz w:val="24"/>
          <w:szCs w:val="24"/>
        </w:rPr>
        <w:t xml:space="preserve">$ 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inceperea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modulului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42323B" w:rsidRDefault="005C52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E7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03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plateste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avansul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de 4000 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6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A566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AA5661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="00AA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3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r w:rsidR="0042323B">
        <w:rPr>
          <w:rFonts w:ascii="Times New Roman" w:hAnsi="Times New Roman" w:cs="Times New Roman"/>
          <w:sz w:val="24"/>
          <w:szCs w:val="24"/>
        </w:rPr>
        <w:t>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  <w:r w:rsidR="00E72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631E87" w:rsidRDefault="00631E87" w:rsidP="00631E87">
      <w:pPr>
        <w:pStyle w:val="Heading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31E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CIF: 36223780</w:t>
      </w:r>
    </w:p>
    <w:p w:rsidR="00631E87" w:rsidRPr="00631E87" w:rsidRDefault="00631E87" w:rsidP="00631E87"/>
    <w:p w:rsidR="00B42FF9" w:rsidRPr="00174686" w:rsidRDefault="0012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F9">
        <w:rPr>
          <w:rFonts w:ascii="Times New Roman" w:hAnsi="Times New Roman" w:cs="Times New Roman"/>
          <w:sz w:val="24"/>
          <w:szCs w:val="24"/>
        </w:rPr>
        <w:t xml:space="preserve">personal, la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A.E.H.M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12786C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="003C41F5"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lastRenderedPageBreak/>
        <w:t>ÎNSCRIEREA LA CURS SE</w:t>
      </w:r>
      <w:r w:rsidR="00AA5661">
        <w:rPr>
          <w:rFonts w:ascii="Times New Roman" w:hAnsi="Times New Roman" w:cs="Times New Roman"/>
          <w:sz w:val="24"/>
          <w:szCs w:val="24"/>
        </w:rPr>
        <w:t xml:space="preserve"> RECOMANDA SA SE FACA CAT MAI REPEDE PENTRU A AVEA SUFICIENT TIMP PENTRU STUDIUL MODULULUI </w:t>
      </w:r>
      <w:r w:rsidR="00631E87">
        <w:rPr>
          <w:rFonts w:ascii="Times New Roman" w:hAnsi="Times New Roman" w:cs="Times New Roman"/>
          <w:sz w:val="24"/>
          <w:szCs w:val="24"/>
        </w:rPr>
        <w:t xml:space="preserve">1 </w:t>
      </w:r>
      <w:r w:rsidR="00AA5661">
        <w:rPr>
          <w:rFonts w:ascii="Times New Roman" w:hAnsi="Times New Roman" w:cs="Times New Roman"/>
          <w:sz w:val="24"/>
          <w:szCs w:val="24"/>
        </w:rPr>
        <w:t xml:space="preserve">ONLINE. 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030B9D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</w:t>
      </w:r>
      <w:r w:rsidR="00631E87">
        <w:rPr>
          <w:rFonts w:ascii="Times New Roman" w:hAnsi="Times New Roman" w:cs="Times New Roman"/>
          <w:b/>
          <w:sz w:val="24"/>
          <w:szCs w:val="24"/>
        </w:rPr>
        <w:t>MULUI DE CERTIFICARE PENTRU 2021</w:t>
      </w:r>
      <w:r w:rsidR="0012786C">
        <w:rPr>
          <w:rFonts w:ascii="Times New Roman" w:hAnsi="Times New Roman" w:cs="Times New Roman"/>
          <w:b/>
          <w:sz w:val="24"/>
          <w:szCs w:val="24"/>
        </w:rPr>
        <w:t xml:space="preserve"> in BRASOV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D9689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formare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 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pentru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2021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pentru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și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3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este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următorul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In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Targu-Mures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D96890" w:rsidRPr="001F675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Iunie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17, 18, 19, 20, 21, de la 9.00 AM la 6 PM</w:t>
      </w:r>
    </w:p>
    <w:p w:rsidR="00D96890" w:rsidRDefault="00D96890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3: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Iulie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8, 9, 10, 11, 12 de la 9.00 AM la 6 PM</w:t>
      </w:r>
    </w:p>
    <w:p w:rsidR="00680AB7" w:rsidRDefault="00680AB7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680AB7" w:rsidRPr="001F6750" w:rsidRDefault="00680AB7" w:rsidP="00680AB7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In Constanta</w:t>
      </w:r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:</w:t>
      </w:r>
    </w:p>
    <w:p w:rsidR="00680AB7" w:rsidRPr="001F6750" w:rsidRDefault="00680AB7" w:rsidP="00680AB7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2: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Iunie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17, 18, 19, 20, 21, de la 9.00 AM la 6 PM</w:t>
      </w:r>
    </w:p>
    <w:p w:rsidR="00680AB7" w:rsidRDefault="00680AB7" w:rsidP="00680AB7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Modulul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3: </w:t>
      </w:r>
      <w:proofErr w:type="spellStart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Iulie</w:t>
      </w:r>
      <w:proofErr w:type="spellEnd"/>
      <w:r w:rsidRPr="001F6750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8, 9, 10, 11, 12 de la 9.00 AM la 6 PM</w:t>
      </w:r>
    </w:p>
    <w:p w:rsidR="00680AB7" w:rsidRPr="001F6750" w:rsidRDefault="00680AB7" w:rsidP="00D96890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12786C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Sugeram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urmatoarelor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41F5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="003C41F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3C41F5">
        <w:rPr>
          <w:rFonts w:ascii="Times New Roman" w:hAnsi="Times New Roman" w:cs="Times New Roman"/>
          <w:b/>
          <w:sz w:val="24"/>
          <w:szCs w:val="24"/>
        </w:rPr>
        <w:t>î</w:t>
      </w:r>
      <w:r w:rsidR="00B93032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="00B93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="00B9303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C41F5" w:rsidRPr="00DB339B">
        <w:rPr>
          <w:rFonts w:ascii="Times New Roman" w:hAnsi="Times New Roman" w:cs="Times New Roman"/>
          <w:b/>
          <w:sz w:val="24"/>
          <w:szCs w:val="24"/>
        </w:rPr>
        <w:t>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0F7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205" w:rsidRDefault="00C8432B" w:rsidP="000F720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Pr="000F7205" w:rsidRDefault="000F7205" w:rsidP="000F7205">
      <w:pPr>
        <w:pStyle w:val="NormalWeb"/>
        <w:spacing w:before="0" w:beforeAutospacing="0" w:after="0" w:afterAutospacing="0"/>
      </w:pPr>
      <w:r w:rsidRPr="000F7205">
        <w:rPr>
          <w:bCs/>
        </w:rPr>
        <w:t>-“</w:t>
      </w:r>
      <w:proofErr w:type="spellStart"/>
      <w:r w:rsidRPr="000F7205">
        <w:rPr>
          <w:bCs/>
        </w:rPr>
        <w:t>Poți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să-ți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vindeci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viața</w:t>
      </w:r>
      <w:proofErr w:type="spellEnd"/>
      <w:r w:rsidRPr="000F7205">
        <w:rPr>
          <w:bCs/>
        </w:rPr>
        <w:t>” de Louise L. Hay (</w:t>
      </w:r>
      <w:proofErr w:type="spellStart"/>
      <w:r w:rsidRPr="000F7205">
        <w:rPr>
          <w:bCs/>
        </w:rPr>
        <w:t>Filmul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creat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baza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cărții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tradus</w:t>
      </w:r>
      <w:proofErr w:type="spellEnd"/>
      <w:r w:rsidRPr="000F7205">
        <w:rPr>
          <w:bCs/>
        </w:rPr>
        <w:t xml:space="preserve"> in </w:t>
      </w:r>
      <w:proofErr w:type="spellStart"/>
      <w:r w:rsidRPr="000F7205">
        <w:rPr>
          <w:bCs/>
        </w:rPr>
        <w:t>limba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română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poate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fi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vizionat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linkul</w:t>
      </w:r>
      <w:proofErr w:type="spellEnd"/>
      <w:r w:rsidRPr="000F7205">
        <w:rPr>
          <w:bCs/>
        </w:rPr>
        <w:t> </w:t>
      </w:r>
      <w:hyperlink r:id="rId10" w:history="1">
        <w:r w:rsidRPr="000F7205">
          <w:rPr>
            <w:rStyle w:val="Hyperlink"/>
            <w:bCs/>
          </w:rPr>
          <w:t>https://vimeo.com/27705519</w:t>
        </w:r>
      </w:hyperlink>
      <w:r w:rsidR="0012786C">
        <w:t xml:space="preserve"> </w:t>
      </w:r>
      <w:proofErr w:type="spellStart"/>
      <w:r w:rsidR="0012786C">
        <w:t>sau</w:t>
      </w:r>
      <w:proofErr w:type="spellEnd"/>
      <w:r w:rsidR="0012786C">
        <w:t xml:space="preserve"> </w:t>
      </w:r>
      <w:proofErr w:type="spellStart"/>
      <w:r w:rsidR="0012786C">
        <w:t>il</w:t>
      </w:r>
      <w:proofErr w:type="spellEnd"/>
      <w:r w:rsidR="0012786C">
        <w:t xml:space="preserve"> </w:t>
      </w:r>
      <w:proofErr w:type="spellStart"/>
      <w:r w:rsidR="0012786C">
        <w:t>gasiti</w:t>
      </w:r>
      <w:proofErr w:type="spellEnd"/>
      <w:r w:rsidR="0012786C">
        <w:t xml:space="preserve"> </w:t>
      </w:r>
      <w:proofErr w:type="spellStart"/>
      <w:r w:rsidR="0012786C">
        <w:t>pe</w:t>
      </w:r>
      <w:proofErr w:type="spellEnd"/>
      <w:r w:rsidR="0012786C">
        <w:t xml:space="preserve"> </w:t>
      </w:r>
      <w:proofErr w:type="spellStart"/>
      <w:r w:rsidR="0012786C">
        <w:t>youtube</w:t>
      </w:r>
      <w:proofErr w:type="spellEnd"/>
      <w:r w:rsidRPr="000F7205">
        <w:rPr>
          <w:bCs/>
        </w:rPr>
        <w:t>)</w:t>
      </w:r>
    </w:p>
    <w:p w:rsidR="000F7205" w:rsidRDefault="000F7205" w:rsidP="003C41F5">
      <w:pPr>
        <w:pStyle w:val="NormalWeb"/>
        <w:spacing w:before="0" w:beforeAutospacing="0" w:after="0" w:afterAutospacing="0"/>
      </w:pPr>
    </w:p>
    <w:p w:rsidR="00C8432B" w:rsidRDefault="007E18AF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</w:t>
      </w:r>
      <w:r w:rsidR="00C8432B">
        <w:t xml:space="preserve">pot </w:t>
      </w:r>
      <w:proofErr w:type="spellStart"/>
      <w:r w:rsidR="00C8432B">
        <w:t>ajuta</w:t>
      </w:r>
      <w:proofErr w:type="spellEnd"/>
      <w:r w:rsidR="00C8432B">
        <w:t xml:space="preserve"> la o </w:t>
      </w:r>
      <w:proofErr w:type="spellStart"/>
      <w:r w:rsidR="00C8432B">
        <w:t>înțelegere</w:t>
      </w:r>
      <w:proofErr w:type="spellEnd"/>
      <w:r w:rsidR="00C8432B">
        <w:t xml:space="preserve"> </w:t>
      </w:r>
      <w:proofErr w:type="spellStart"/>
      <w:r w:rsidR="00C8432B">
        <w:t>mai</w:t>
      </w:r>
      <w:proofErr w:type="spellEnd"/>
      <w:r w:rsidR="00C8432B">
        <w:t xml:space="preserve"> </w:t>
      </w:r>
      <w:proofErr w:type="spellStart"/>
      <w:r w:rsidR="00C8432B">
        <w:t>profundă</w:t>
      </w:r>
      <w:proofErr w:type="spellEnd"/>
      <w:r w:rsidR="00C8432B">
        <w:t xml:space="preserve"> a </w:t>
      </w:r>
      <w:proofErr w:type="spellStart"/>
      <w:r w:rsidR="00C8432B">
        <w:t>materialului</w:t>
      </w:r>
      <w:proofErr w:type="spellEnd"/>
      <w:r w:rsidR="00C8432B">
        <w:t xml:space="preserve"> </w:t>
      </w:r>
      <w:proofErr w:type="spellStart"/>
      <w:r w:rsidR="00C8432B">
        <w:t>cursului</w:t>
      </w:r>
      <w:proofErr w:type="spellEnd"/>
      <w:r w:rsidR="00C8432B">
        <w:t xml:space="preserve">, </w:t>
      </w:r>
      <w:proofErr w:type="spellStart"/>
      <w:r w:rsidR="00C8432B">
        <w:t>dar</w:t>
      </w:r>
      <w:proofErr w:type="spellEnd"/>
      <w:r w:rsidR="00C8432B">
        <w:t xml:space="preserve"> nu </w:t>
      </w:r>
      <w:proofErr w:type="spellStart"/>
      <w:r w:rsidR="00C8432B">
        <w:t>sunt</w:t>
      </w:r>
      <w:proofErr w:type="spellEnd"/>
      <w:r w:rsidR="00C8432B">
        <w:t xml:space="preserve"> </w:t>
      </w:r>
      <w:proofErr w:type="spellStart"/>
      <w:r w:rsidR="00C8432B">
        <w:t>obligatorii</w:t>
      </w:r>
      <w:proofErr w:type="spellEnd"/>
      <w:r w:rsidR="00C8432B"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4D309D" w:rsidRDefault="00030B9D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hipnoterapeutic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</w:t>
      </w:r>
      <w:r w:rsidR="00B93032">
        <w:rPr>
          <w:rFonts w:ascii="Times New Roman" w:hAnsi="Times New Roman" w:cs="Times New Roman"/>
          <w:color w:val="202020"/>
          <w:sz w:val="24"/>
          <w:szCs w:val="24"/>
        </w:rPr>
        <w:t>tea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psihiatrica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respectivă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situație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domenii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030B9D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 w:rsidR="00D9689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2</w:t>
      </w:r>
      <w:r>
        <w:rPr>
          <w:rFonts w:ascii="Times New Roman" w:hAnsi="Times New Roman" w:cs="Times New Roman"/>
          <w:i/>
          <w:sz w:val="24"/>
          <w:szCs w:val="24"/>
        </w:rPr>
        <w:t xml:space="preserve">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a curs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accesul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="00D96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6890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4000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 RONI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nu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C08C3">
        <w:rPr>
          <w:rFonts w:ascii="Times New Roman" w:hAnsi="Times New Roman" w:cs="Times New Roman"/>
          <w:i/>
          <w:sz w:val="24"/>
          <w:szCs w:val="24"/>
        </w:rPr>
        <w:t>(de 4000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4C08C3" w:rsidRP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8C3">
        <w:rPr>
          <w:rFonts w:ascii="Times New Roman" w:hAnsi="Times New Roman" w:cs="Times New Roman"/>
          <w:i/>
          <w:sz w:val="24"/>
          <w:szCs w:val="24"/>
        </w:rPr>
        <w:t>RONI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2</w:t>
      </w:r>
      <w:r>
        <w:rPr>
          <w:rFonts w:ascii="Times New Roman" w:hAnsi="Times New Roman" w:cs="Times New Roman"/>
          <w:i/>
          <w:sz w:val="24"/>
          <w:szCs w:val="24"/>
        </w:rPr>
        <w:t xml:space="preserve">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-l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trimiteți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email la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4C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08C3">
        <w:rPr>
          <w:rFonts w:ascii="Times New Roman" w:hAnsi="Times New Roman" w:cs="Times New Roman"/>
          <w:sz w:val="24"/>
          <w:szCs w:val="24"/>
        </w:rPr>
        <w:t xml:space="preserve"> IPLRTA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57" w:rsidRDefault="007B0757" w:rsidP="00181591">
      <w:pPr>
        <w:spacing w:after="0" w:line="240" w:lineRule="auto"/>
      </w:pPr>
      <w:r>
        <w:separator/>
      </w:r>
    </w:p>
  </w:endnote>
  <w:endnote w:type="continuationSeparator" w:id="0">
    <w:p w:rsidR="007B0757" w:rsidRDefault="007B0757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CD6CE8" w:rsidRDefault="00030B9D">
        <w:pPr>
          <w:pStyle w:val="Footer"/>
          <w:jc w:val="center"/>
        </w:pPr>
        <w:fldSimple w:instr=" PAGE   \* MERGEFORMAT ">
          <w:r w:rsidR="00680AB7">
            <w:rPr>
              <w:noProof/>
            </w:rPr>
            <w:t>4</w:t>
          </w:r>
        </w:fldSimple>
      </w:p>
    </w:sdtContent>
  </w:sdt>
  <w:p w:rsidR="00CD6CE8" w:rsidRDefault="00CD6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57" w:rsidRDefault="007B0757" w:rsidP="00181591">
      <w:pPr>
        <w:spacing w:after="0" w:line="240" w:lineRule="auto"/>
      </w:pPr>
      <w:r>
        <w:separator/>
      </w:r>
    </w:p>
  </w:footnote>
  <w:footnote w:type="continuationSeparator" w:id="0">
    <w:p w:rsidR="007B0757" w:rsidRDefault="007B0757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E8" w:rsidRDefault="00CD6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30B9D"/>
    <w:rsid w:val="000F34E6"/>
    <w:rsid w:val="000F7205"/>
    <w:rsid w:val="00123816"/>
    <w:rsid w:val="0012786C"/>
    <w:rsid w:val="001723B4"/>
    <w:rsid w:val="00174686"/>
    <w:rsid w:val="00181591"/>
    <w:rsid w:val="00181BE8"/>
    <w:rsid w:val="001C410A"/>
    <w:rsid w:val="001D0A3B"/>
    <w:rsid w:val="0027340D"/>
    <w:rsid w:val="00276927"/>
    <w:rsid w:val="00283930"/>
    <w:rsid w:val="002B0821"/>
    <w:rsid w:val="003372DE"/>
    <w:rsid w:val="00390A35"/>
    <w:rsid w:val="003C41F5"/>
    <w:rsid w:val="003E6892"/>
    <w:rsid w:val="003F677E"/>
    <w:rsid w:val="00420DE1"/>
    <w:rsid w:val="0042323B"/>
    <w:rsid w:val="00425A78"/>
    <w:rsid w:val="00432A7B"/>
    <w:rsid w:val="004403AD"/>
    <w:rsid w:val="00451490"/>
    <w:rsid w:val="004A2844"/>
    <w:rsid w:val="004B7620"/>
    <w:rsid w:val="004C08C3"/>
    <w:rsid w:val="004D309D"/>
    <w:rsid w:val="00523829"/>
    <w:rsid w:val="00547F98"/>
    <w:rsid w:val="005C5206"/>
    <w:rsid w:val="005F3D9C"/>
    <w:rsid w:val="0062357D"/>
    <w:rsid w:val="00626AE0"/>
    <w:rsid w:val="00631E87"/>
    <w:rsid w:val="00680AB7"/>
    <w:rsid w:val="0069570B"/>
    <w:rsid w:val="006C7EF0"/>
    <w:rsid w:val="006E2A25"/>
    <w:rsid w:val="006F3116"/>
    <w:rsid w:val="00746121"/>
    <w:rsid w:val="007B0757"/>
    <w:rsid w:val="007E18AF"/>
    <w:rsid w:val="008079D4"/>
    <w:rsid w:val="0085472D"/>
    <w:rsid w:val="008D2A2F"/>
    <w:rsid w:val="008E4A29"/>
    <w:rsid w:val="00947D9B"/>
    <w:rsid w:val="009C52B8"/>
    <w:rsid w:val="00A13274"/>
    <w:rsid w:val="00A539D5"/>
    <w:rsid w:val="00AA5661"/>
    <w:rsid w:val="00AC12CF"/>
    <w:rsid w:val="00AE50E1"/>
    <w:rsid w:val="00AF06FE"/>
    <w:rsid w:val="00B42FF9"/>
    <w:rsid w:val="00B921D9"/>
    <w:rsid w:val="00B93032"/>
    <w:rsid w:val="00BA5CCE"/>
    <w:rsid w:val="00BE316E"/>
    <w:rsid w:val="00C576F4"/>
    <w:rsid w:val="00C61E4E"/>
    <w:rsid w:val="00C8432B"/>
    <w:rsid w:val="00CB065D"/>
    <w:rsid w:val="00CC326A"/>
    <w:rsid w:val="00CD07CE"/>
    <w:rsid w:val="00CD6CE8"/>
    <w:rsid w:val="00D750AF"/>
    <w:rsid w:val="00D92E6C"/>
    <w:rsid w:val="00D96890"/>
    <w:rsid w:val="00DA10D5"/>
    <w:rsid w:val="00DB339B"/>
    <w:rsid w:val="00DB6E6A"/>
    <w:rsid w:val="00DD4EE8"/>
    <w:rsid w:val="00E1273D"/>
    <w:rsid w:val="00E57CAC"/>
    <w:rsid w:val="00E71DF1"/>
    <w:rsid w:val="00E72037"/>
    <w:rsid w:val="00F345CD"/>
    <w:rsid w:val="00F437AA"/>
    <w:rsid w:val="00F5200D"/>
    <w:rsid w:val="00F52110"/>
    <w:rsid w:val="00F872CE"/>
    <w:rsid w:val="00F94A58"/>
    <w:rsid w:val="00F964BA"/>
    <w:rsid w:val="00FB7D66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vimeo.com/277055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1FCFB-E758-43E5-9E35-188833F0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FORMARE/ CERTIFICARE ÎN HIPNOTERAPIE</vt:lpstr>
    </vt:vector>
  </TitlesOfParts>
  <Company>Dr. ELENA GABOR, INSTRUCTOR DE HIPNOZĂ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FORMARE/ CERTIFICARE ÎN HIPNOTERAPIE</dc:title>
  <dc:subject>ROMÂNIA</dc:subject>
  <dc:creator>Târgu Mureș, Bucuresti, Brasov</dc:creator>
  <cp:lastModifiedBy>Elena Gabor</cp:lastModifiedBy>
  <cp:revision>2</cp:revision>
  <dcterms:created xsi:type="dcterms:W3CDTF">2021-06-06T08:53:00Z</dcterms:created>
  <dcterms:modified xsi:type="dcterms:W3CDTF">2021-06-06T08:53:00Z</dcterms:modified>
</cp:coreProperties>
</file>